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972" w:rsidRPr="00CA0972" w:rsidRDefault="00CA0972" w:rsidP="00CA0972">
      <w:pPr>
        <w:spacing w:after="0" w:line="259" w:lineRule="auto"/>
        <w:jc w:val="center"/>
        <w:rPr>
          <w:rFonts w:ascii="Times New Roman" w:eastAsia="Calibri" w:hAnsi="Times New Roman" w:cs="Arial"/>
          <w:b/>
          <w:sz w:val="24"/>
          <w:szCs w:val="24"/>
          <w:lang w:val="kk-KZ"/>
        </w:rPr>
      </w:pPr>
      <w:r w:rsidRPr="00CA0972">
        <w:rPr>
          <w:rFonts w:ascii="Times New Roman" w:eastAsia="Calibri" w:hAnsi="Times New Roman" w:cs="Arial"/>
          <w:b/>
          <w:sz w:val="24"/>
          <w:szCs w:val="24"/>
          <w:lang w:val="kk-KZ"/>
        </w:rPr>
        <w:t xml:space="preserve">«Ислам дереккөздерін интерпретациялау әдістері»  </w:t>
      </w:r>
    </w:p>
    <w:p w:rsidR="00CF74C5" w:rsidRPr="0016299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пәні бойынша емтихан сұрақтары, </w:t>
      </w:r>
      <w:r w:rsidR="00CA0972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3</w:t>
      </w:r>
      <w:r w:rsidRPr="0016299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кредит</w:t>
      </w:r>
    </w:p>
    <w:p w:rsidR="00CF74C5" w:rsidRPr="00162996" w:rsidRDefault="00CA0972" w:rsidP="00CA0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CA0972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«6М021500 – Исламтану» мамандығы</w:t>
      </w:r>
      <w:r w:rsidR="00CF74C5" w:rsidRPr="001629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магистратура</w:t>
      </w:r>
      <w:r w:rsidR="00CF74C5" w:rsidRPr="001629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1</w:t>
      </w:r>
      <w:r w:rsidR="00CF74C5" w:rsidRPr="001629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курс, қ/б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,күзгі (1</w:t>
      </w:r>
      <w:r w:rsidR="009A4621" w:rsidRPr="0016299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) семестр </w:t>
      </w:r>
    </w:p>
    <w:p w:rsidR="00CF74C5" w:rsidRPr="00162996" w:rsidRDefault="00CF74C5" w:rsidP="004140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776" w:type="dxa"/>
        <w:tblInd w:w="7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9"/>
        <w:gridCol w:w="7541"/>
        <w:gridCol w:w="1276"/>
      </w:tblGrid>
      <w:tr w:rsidR="00E4629E" w:rsidRPr="00162996" w:rsidTr="009F690E">
        <w:tc>
          <w:tcPr>
            <w:tcW w:w="959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541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Сұрақтар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Деңгейі</w:t>
            </w:r>
          </w:p>
        </w:tc>
      </w:tr>
      <w:tr w:rsidR="00E4629E" w:rsidRPr="00162996" w:rsidTr="009F690E">
        <w:trPr>
          <w:trHeight w:val="99"/>
        </w:trPr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CA0972" w:rsidP="009A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0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 аяттарын тәпс</w:t>
            </w:r>
            <w:r w:rsidR="00370C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 w:rsidRPr="00CA0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леу негіздері мен жолдары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CA0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9A4621"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атап көрсетіңіз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F3D57" w:rsidRPr="00EF3D57" w:rsidTr="009F690E">
        <w:trPr>
          <w:trHeight w:val="99"/>
        </w:trPr>
        <w:tc>
          <w:tcPr>
            <w:tcW w:w="959" w:type="dxa"/>
          </w:tcPr>
          <w:p w:rsidR="00EF3D57" w:rsidRPr="00162996" w:rsidRDefault="00EF3D57" w:rsidP="00E4629E">
            <w:pPr>
              <w:pStyle w:val="a3"/>
              <w:numPr>
                <w:ilvl w:val="0"/>
                <w:numId w:val="6"/>
              </w:num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F3D57" w:rsidRPr="00CA0972" w:rsidRDefault="00EF3D57" w:rsidP="009A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ды Құранмен тәпсірлеу түрлерін айтыңыз</w:t>
            </w:r>
          </w:p>
        </w:tc>
        <w:tc>
          <w:tcPr>
            <w:tcW w:w="1276" w:type="dxa"/>
          </w:tcPr>
          <w:p w:rsidR="00EF3D57" w:rsidRPr="00162996" w:rsidRDefault="00944B5B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CA0972" w:rsidP="009A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CA097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Исламдағы негізгі дереккөздер </w:t>
            </w:r>
            <w:r w:rsidR="009A4621"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туралы баяндаңыз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0C9C" w:rsidRPr="00370C9C" w:rsidTr="009F690E">
        <w:tc>
          <w:tcPr>
            <w:tcW w:w="959" w:type="dxa"/>
          </w:tcPr>
          <w:p w:rsidR="00370C9C" w:rsidRPr="00162996" w:rsidRDefault="00370C9C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370C9C" w:rsidRPr="00CA0972" w:rsidRDefault="00370C9C" w:rsidP="009A46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Құранды Құранмен тәпсірлеуге мысалдар келтіріңіз </w:t>
            </w:r>
          </w:p>
        </w:tc>
        <w:tc>
          <w:tcPr>
            <w:tcW w:w="1276" w:type="dxa"/>
          </w:tcPr>
          <w:p w:rsidR="00370C9C" w:rsidRPr="00162996" w:rsidRDefault="00944B5B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bookmarkStart w:id="0" w:name="_GoBack"/>
            <w:bookmarkEnd w:id="0"/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F3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Пайғамбар (с.а.с.) мен сахабалар дәуіріндегі тәпсір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түрін </w:t>
            </w:r>
            <w:r w:rsidR="009A4621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ашып көрсетіңіз</w:t>
            </w:r>
            <w:r w:rsidR="009A4621"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370C9C" w:rsidRPr="00370C9C" w:rsidTr="009F690E">
        <w:tc>
          <w:tcPr>
            <w:tcW w:w="959" w:type="dxa"/>
          </w:tcPr>
          <w:p w:rsidR="00370C9C" w:rsidRPr="00162996" w:rsidRDefault="00370C9C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370C9C" w:rsidRPr="00843921" w:rsidRDefault="00370C9C" w:rsidP="00370C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Құранды </w:t>
            </w: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Пайғамбар (с.а.с.)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хадисімен тәпсірлеуге мысалдар келтіріңіз</w:t>
            </w:r>
          </w:p>
        </w:tc>
        <w:tc>
          <w:tcPr>
            <w:tcW w:w="1276" w:type="dxa"/>
          </w:tcPr>
          <w:p w:rsidR="00370C9C" w:rsidRPr="00162996" w:rsidRDefault="003164A6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9A46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Сахабалар кезеңіндегі тәпсір негіздері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Табиғиндер дәуіріндегі тәпсір </w:t>
            </w:r>
            <w:r w:rsidR="00F318F9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 ашыңыз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03587A" w:rsidRPr="00162996" w:rsidTr="009F690E">
        <w:tc>
          <w:tcPr>
            <w:tcW w:w="959" w:type="dxa"/>
          </w:tcPr>
          <w:p w:rsidR="0003587A" w:rsidRPr="00162996" w:rsidRDefault="0003587A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03587A" w:rsidRPr="00843921" w:rsidRDefault="0003587A" w:rsidP="009F690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Табиғиндар кезеңіндегі тәпсір әдіснамасы</w:t>
            </w:r>
          </w:p>
        </w:tc>
        <w:tc>
          <w:tcPr>
            <w:tcW w:w="1276" w:type="dxa"/>
          </w:tcPr>
          <w:p w:rsidR="0003587A" w:rsidRPr="00162996" w:rsidRDefault="003164A6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F3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Сахабалар мен табиғиндер дәуіріндегі тәпсір ғылымының дамуы және ерекшеліктері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370C9C" w:rsidRPr="00370C9C" w:rsidTr="009F690E">
        <w:tc>
          <w:tcPr>
            <w:tcW w:w="959" w:type="dxa"/>
          </w:tcPr>
          <w:p w:rsidR="00370C9C" w:rsidRPr="00162996" w:rsidRDefault="00370C9C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541" w:type="dxa"/>
            <w:vAlign w:val="center"/>
          </w:tcPr>
          <w:p w:rsidR="00370C9C" w:rsidRPr="00843921" w:rsidRDefault="00370C9C" w:rsidP="00F318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Құранды Сахабалар сөзімен тәпсірлеуге мысалдар келтіріңіз</w:t>
            </w:r>
          </w:p>
        </w:tc>
        <w:tc>
          <w:tcPr>
            <w:tcW w:w="1276" w:type="dxa"/>
          </w:tcPr>
          <w:p w:rsidR="00370C9C" w:rsidRPr="00162996" w:rsidRDefault="003164A6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F318F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2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Сахабалар мен табиғиндердің тәпсір саласында түрлі көзқарасты ұстануларының мәні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F318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Құранды интерпретациялау әдістемесі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тақырыбын ашыңыз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EF3D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 тәпсіріндегі «Нақыл» 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318F9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</w:t>
            </w:r>
          </w:p>
        </w:tc>
        <w:tc>
          <w:tcPr>
            <w:tcW w:w="1276" w:type="dxa"/>
          </w:tcPr>
          <w:p w:rsidR="00E4629E" w:rsidRPr="00162996" w:rsidRDefault="00BE3E96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</w:tr>
      <w:tr w:rsidR="00EF3D57" w:rsidRPr="00EF3D57" w:rsidTr="009F690E">
        <w:tc>
          <w:tcPr>
            <w:tcW w:w="959" w:type="dxa"/>
          </w:tcPr>
          <w:p w:rsidR="00EF3D57" w:rsidRPr="00162996" w:rsidRDefault="00EF3D57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F3D57" w:rsidRPr="00843921" w:rsidRDefault="00EF3D57" w:rsidP="00EF3D5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Тәпсір қағидалары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баяндаңыз</w:t>
            </w: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EF3D57" w:rsidRDefault="00EF3D57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C1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Құранды ой-пікірімен тәпсірлеушіге қажет болған ғылымдар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 атаңыз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4629E" w:rsidRPr="00162996" w:rsidTr="009F690E">
        <w:trPr>
          <w:trHeight w:val="167"/>
        </w:trPr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C1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сіршінің шарттары және әдебтерін </w:t>
            </w:r>
            <w:r w:rsidR="00E4629E"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көрсетіңіз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EF3D57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 тәпсіріндегі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F3D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«Ижтиһад»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</w:t>
            </w: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C1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Тәпсірдегі «тәржих» мәлелесі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</w:t>
            </w: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4629E"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ашып беріңіз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944B5B" w:rsidRPr="00162996" w:rsidTr="009F690E">
        <w:tc>
          <w:tcPr>
            <w:tcW w:w="959" w:type="dxa"/>
          </w:tcPr>
          <w:p w:rsidR="00944B5B" w:rsidRPr="00162996" w:rsidRDefault="00944B5B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541" w:type="dxa"/>
            <w:vAlign w:val="center"/>
          </w:tcPr>
          <w:p w:rsidR="00944B5B" w:rsidRPr="00843921" w:rsidRDefault="00944B5B" w:rsidP="00C1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«Т</w:t>
            </w: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әржих»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қағидаларының маңыздылығы қандай</w:t>
            </w:r>
          </w:p>
        </w:tc>
        <w:tc>
          <w:tcPr>
            <w:tcW w:w="1276" w:type="dxa"/>
          </w:tcPr>
          <w:p w:rsidR="00944B5B" w:rsidRDefault="00944B5B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C11E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Тәпсір түрлері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Pr="0084392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11ECE"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атап өтіңіз.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F3D57" w:rsidRPr="00162996" w:rsidTr="009F690E">
        <w:tc>
          <w:tcPr>
            <w:tcW w:w="959" w:type="dxa"/>
          </w:tcPr>
          <w:p w:rsidR="00EF3D57" w:rsidRPr="00162996" w:rsidRDefault="00EF3D57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F3D57" w:rsidRPr="00843921" w:rsidRDefault="00EF3D57" w:rsidP="00C1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Исроилияттар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туралы анықтама беріңіз</w:t>
            </w:r>
          </w:p>
        </w:tc>
        <w:tc>
          <w:tcPr>
            <w:tcW w:w="1276" w:type="dxa"/>
          </w:tcPr>
          <w:p w:rsidR="00EF3D57" w:rsidRDefault="00944B5B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F3D57" w:rsidRPr="00EF3D57" w:rsidTr="009F690E">
        <w:tc>
          <w:tcPr>
            <w:tcW w:w="959" w:type="dxa"/>
          </w:tcPr>
          <w:p w:rsidR="00EF3D57" w:rsidRPr="00162996" w:rsidRDefault="00EF3D57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F3D57" w:rsidRPr="00843921" w:rsidRDefault="00EF3D57" w:rsidP="00C11E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Құранды тәпсірлеудегі Исроилияттарды келтіру мәселесін түсіндіріңіз</w:t>
            </w:r>
          </w:p>
        </w:tc>
        <w:tc>
          <w:tcPr>
            <w:tcW w:w="1276" w:type="dxa"/>
          </w:tcPr>
          <w:p w:rsidR="00EF3D57" w:rsidRDefault="00EF3D57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«Тәфсир мәсур» және «тәфсир рай» түрлері жайлы 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="00C11ECE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жалпы сипаттама беріңіз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370C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Тәпсірдегі қарама-қайшылықтар</w:t>
            </w:r>
            <w:r w:rsidR="00370C9C">
              <w:rPr>
                <w:rFonts w:ascii="Times New Roman" w:hAnsi="Times New Roman"/>
                <w:sz w:val="24"/>
                <w:szCs w:val="24"/>
                <w:lang w:val="kk-KZ"/>
              </w:rPr>
              <w:t>ды</w:t>
            </w:r>
            <w:r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C11ECE"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атап өтіңіз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DF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439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Тәпсір саласындағы қарама-қайшылықтың түрлері мен көріністері және оның себептері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70C9C" w:rsidRPr="00370C9C" w:rsidTr="009F690E">
        <w:tc>
          <w:tcPr>
            <w:tcW w:w="959" w:type="dxa"/>
          </w:tcPr>
          <w:p w:rsidR="00370C9C" w:rsidRPr="00162996" w:rsidRDefault="00370C9C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370C9C" w:rsidRPr="00843921" w:rsidRDefault="00370C9C" w:rsidP="00DF51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Тәпсірдегі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«ижмағ» мәселелерін</w:t>
            </w:r>
            <w:r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атап өтіңіз</w:t>
            </w:r>
          </w:p>
        </w:tc>
        <w:tc>
          <w:tcPr>
            <w:tcW w:w="1276" w:type="dxa"/>
          </w:tcPr>
          <w:p w:rsidR="00370C9C" w:rsidRPr="00162996" w:rsidRDefault="00370C9C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0914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Құран сөздеріне араб тілінің ережелері арқылы мағына беру</w:t>
            </w: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142B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жөнінде ой қорытыңыз</w:t>
            </w:r>
            <w:r w:rsidR="0009142B"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Араб тілінің өзіндік ерекшеліктері мен қағидалары.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3164A6" w:rsidRPr="003164A6" w:rsidTr="009F690E">
        <w:tc>
          <w:tcPr>
            <w:tcW w:w="959" w:type="dxa"/>
          </w:tcPr>
          <w:p w:rsidR="003164A6" w:rsidRPr="00162996" w:rsidRDefault="003164A6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3164A6" w:rsidRDefault="003164A6" w:rsidP="009F6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Құранды араб тілімен тәпсірлеуге мысалдар келтіріңіз</w:t>
            </w:r>
          </w:p>
        </w:tc>
        <w:tc>
          <w:tcPr>
            <w:tcW w:w="1276" w:type="dxa"/>
          </w:tcPr>
          <w:p w:rsidR="003164A6" w:rsidRPr="00162996" w:rsidRDefault="003164A6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Style w:val="a4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843921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Хадис интерпретациялау ғылымының анықтамасына</w:t>
            </w: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62DE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тоқталып өтіңіз</w:t>
            </w:r>
          </w:p>
        </w:tc>
        <w:tc>
          <w:tcPr>
            <w:tcW w:w="1276" w:type="dxa"/>
          </w:tcPr>
          <w:p w:rsidR="00E4629E" w:rsidRPr="00162996" w:rsidRDefault="00BE3E96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03587A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Хадис интерпретация ғылымының зерттеу саласына</w:t>
            </w: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142B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талдау жасаңыз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03587A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Хадисті интерпретациялау әдістерін атап</w:t>
            </w: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09142B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беріңіз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03587A" w:rsidP="003164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Хадистерді өзге хадистермен түсіндіру жолын</w:t>
            </w: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62DE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ашып көрсетіңіз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164A6" w:rsidRPr="003164A6" w:rsidTr="009F690E">
        <w:tc>
          <w:tcPr>
            <w:tcW w:w="959" w:type="dxa"/>
          </w:tcPr>
          <w:p w:rsidR="003164A6" w:rsidRPr="00162996" w:rsidRDefault="003164A6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3164A6" w:rsidRDefault="003164A6" w:rsidP="003164A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Хадисі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өзге хадистермен түсіндіру жолын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а мысалдар келтіріңіз</w:t>
            </w:r>
          </w:p>
        </w:tc>
        <w:tc>
          <w:tcPr>
            <w:tcW w:w="1276" w:type="dxa"/>
          </w:tcPr>
          <w:p w:rsidR="003164A6" w:rsidRDefault="00BE3E96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164A6" w:rsidRPr="00162996" w:rsidTr="009F690E">
        <w:tc>
          <w:tcPr>
            <w:tcW w:w="959" w:type="dxa"/>
          </w:tcPr>
          <w:p w:rsidR="003164A6" w:rsidRPr="00162996" w:rsidRDefault="003164A6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3164A6" w:rsidRDefault="003164A6" w:rsidP="00A462DE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Хадистерді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сахабалар сөздерімен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түсіндіру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276" w:type="dxa"/>
          </w:tcPr>
          <w:p w:rsidR="003164A6" w:rsidRDefault="003164A6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E3E96" w:rsidRPr="00BE3E96" w:rsidTr="009F690E">
        <w:tc>
          <w:tcPr>
            <w:tcW w:w="959" w:type="dxa"/>
          </w:tcPr>
          <w:p w:rsidR="00BE3E96" w:rsidRPr="00162996" w:rsidRDefault="00BE3E96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BE3E96" w:rsidRDefault="00BE3E96" w:rsidP="00BE3E96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Хадистерді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табиғиндер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сөздерімен түсіндіру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жолын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атап көрсетіңіз</w:t>
            </w:r>
          </w:p>
        </w:tc>
        <w:tc>
          <w:tcPr>
            <w:tcW w:w="1276" w:type="dxa"/>
          </w:tcPr>
          <w:p w:rsidR="00BE3E96" w:rsidRDefault="00BE3E96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03587A" w:rsidP="000358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Хадисті шархтауға байланысты мәселелер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ін</w:t>
            </w:r>
            <w:r w:rsidR="0009142B" w:rsidRPr="0016299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баяндаңыз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BE3E96" w:rsidRPr="00BE3E96" w:rsidTr="009F690E">
        <w:tc>
          <w:tcPr>
            <w:tcW w:w="959" w:type="dxa"/>
          </w:tcPr>
          <w:p w:rsidR="00BE3E96" w:rsidRPr="00162996" w:rsidRDefault="00BE3E96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BE3E96" w:rsidRDefault="00BE3E96" w:rsidP="0003587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Хадисі өзге хадистермен түсіндіру</w:t>
            </w: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шарттары</w:t>
            </w:r>
          </w:p>
        </w:tc>
        <w:tc>
          <w:tcPr>
            <w:tcW w:w="1276" w:type="dxa"/>
          </w:tcPr>
          <w:p w:rsidR="00BE3E96" w:rsidRDefault="00BE3E96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03587A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Хадисті қате түсінуге апаратын жағдайлар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03587A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Хадис мәтінін түсінуші мен жеткізушіге қойылатын талаптарды атап көрсетіңіз</w:t>
            </w:r>
          </w:p>
        </w:tc>
        <w:tc>
          <w:tcPr>
            <w:tcW w:w="1276" w:type="dxa"/>
          </w:tcPr>
          <w:p w:rsidR="00E4629E" w:rsidRPr="00162996" w:rsidRDefault="00BC2ACA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F3D57" w:rsidRPr="00162996" w:rsidTr="009F690E">
        <w:tc>
          <w:tcPr>
            <w:tcW w:w="959" w:type="dxa"/>
          </w:tcPr>
          <w:p w:rsidR="00EF3D57" w:rsidRPr="00162996" w:rsidRDefault="00EF3D57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F3D57" w:rsidRDefault="00EF3D57" w:rsidP="009F69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Хадисті шархтау </w:t>
            </w:r>
            <w:r w:rsidR="00BE3E96">
              <w:rPr>
                <w:rFonts w:ascii="Times New Roman" w:hAnsi="Times New Roman"/>
                <w:sz w:val="24"/>
                <w:szCs w:val="24"/>
                <w:lang w:val="kk-KZ"/>
              </w:rPr>
              <w:t>маңыздылын баяндаңыз</w:t>
            </w:r>
          </w:p>
        </w:tc>
        <w:tc>
          <w:tcPr>
            <w:tcW w:w="1276" w:type="dxa"/>
          </w:tcPr>
          <w:p w:rsidR="00EF3D57" w:rsidRDefault="00BE3E96" w:rsidP="009F69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03587A" w:rsidP="00A462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«Жарх және тағдил» мәселелері</w:t>
            </w: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462DE"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орнын көрсетіңіз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E4629E" w:rsidRPr="00162996" w:rsidTr="009F690E">
        <w:tc>
          <w:tcPr>
            <w:tcW w:w="959" w:type="dxa"/>
          </w:tcPr>
          <w:p w:rsidR="00E4629E" w:rsidRPr="00162996" w:rsidRDefault="00E4629E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E4629E" w:rsidRPr="00162996" w:rsidRDefault="0003587A" w:rsidP="009F69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 xml:space="preserve">«Жарх және тағдилдің» ерекшеліктерін </w:t>
            </w:r>
            <w:r w:rsidR="0009142B" w:rsidRPr="0016299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атаңыз.</w:t>
            </w:r>
          </w:p>
        </w:tc>
        <w:tc>
          <w:tcPr>
            <w:tcW w:w="1276" w:type="dxa"/>
          </w:tcPr>
          <w:p w:rsidR="00E4629E" w:rsidRPr="00162996" w:rsidRDefault="00E4629E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370C9C" w:rsidRPr="00162996" w:rsidTr="009F690E">
        <w:tc>
          <w:tcPr>
            <w:tcW w:w="959" w:type="dxa"/>
          </w:tcPr>
          <w:p w:rsidR="00370C9C" w:rsidRPr="00162996" w:rsidRDefault="00370C9C" w:rsidP="00E4629E">
            <w:pPr>
              <w:pStyle w:val="a3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7541" w:type="dxa"/>
            <w:vAlign w:val="center"/>
          </w:tcPr>
          <w:p w:rsidR="00370C9C" w:rsidRDefault="00BE3E96" w:rsidP="009F690E">
            <w:pPr>
              <w:spacing w:after="0" w:line="240" w:lineRule="auto"/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hAnsi="Times New Roman"/>
                <w:lang w:val="kk-KZ"/>
              </w:rPr>
              <w:t>Хадисті интерпретациялау</w:t>
            </w:r>
            <w:r>
              <w:rPr>
                <w:rFonts w:ascii="Times New Roman" w:hAnsi="Times New Roman"/>
                <w:lang w:val="kk-KZ"/>
              </w:rPr>
              <w:t xml:space="preserve"> үкіміне тоқталыңыз</w:t>
            </w:r>
          </w:p>
        </w:tc>
        <w:tc>
          <w:tcPr>
            <w:tcW w:w="1276" w:type="dxa"/>
          </w:tcPr>
          <w:p w:rsidR="00370C9C" w:rsidRPr="00162996" w:rsidRDefault="00BE3E96" w:rsidP="009F69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</w:tbl>
    <w:p w:rsidR="00162996" w:rsidRPr="00162996" w:rsidRDefault="00162996" w:rsidP="00944B5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162996">
        <w:rPr>
          <w:rFonts w:ascii="Times New Roman" w:hAnsi="Times New Roman"/>
          <w:b/>
          <w:sz w:val="24"/>
          <w:szCs w:val="24"/>
          <w:lang w:val="kk-KZ" w:eastAsia="ru-RU"/>
        </w:rPr>
        <w:t>Емтиханға дайындалуға ұсынылатын әдебиеттер тізімі:</w:t>
      </w:r>
    </w:p>
    <w:p w:rsidR="00CA0972" w:rsidRPr="00162996" w:rsidRDefault="00CA0972" w:rsidP="00162996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CA0972" w:rsidRPr="00CA0972" w:rsidRDefault="00CA0972" w:rsidP="00CA0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0972">
        <w:rPr>
          <w:rFonts w:ascii="Times New Roman" w:hAnsi="Times New Roman" w:cs="Times New Roman"/>
          <w:sz w:val="24"/>
          <w:szCs w:val="24"/>
          <w:lang w:val="kk-KZ"/>
        </w:rPr>
        <w:t xml:space="preserve">Құран ілімдеріне кіріспе. Қ.Құрманбаев Алматы, 2014. </w:t>
      </w:r>
    </w:p>
    <w:p w:rsidR="00CA0972" w:rsidRPr="00CA0972" w:rsidRDefault="00CA0972" w:rsidP="00CA0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0972">
        <w:rPr>
          <w:rFonts w:ascii="Times New Roman" w:hAnsi="Times New Roman" w:cs="Times New Roman"/>
          <w:sz w:val="24"/>
          <w:szCs w:val="24"/>
          <w:lang w:val="kk-KZ"/>
        </w:rPr>
        <w:t>«Кайфа нафһаму әл-Қуран».  Мұхаммед ибн Жамил, Жидда, 1994.</w:t>
      </w:r>
    </w:p>
    <w:p w:rsidR="00CA0972" w:rsidRPr="00CA0972" w:rsidRDefault="00CA0972" w:rsidP="00CA0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0972">
        <w:rPr>
          <w:rFonts w:ascii="Times New Roman" w:hAnsi="Times New Roman" w:cs="Times New Roman"/>
          <w:sz w:val="24"/>
          <w:szCs w:val="24"/>
          <w:lang w:val="kk-KZ"/>
        </w:rPr>
        <w:t>«Әт-Тахрир фи усулит-тафсир». Мұсағид ибн Сулайман, Жидда, 2017.</w:t>
      </w:r>
    </w:p>
    <w:p w:rsidR="00CA0972" w:rsidRPr="00CA0972" w:rsidRDefault="00CA0972" w:rsidP="00CA0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0972">
        <w:rPr>
          <w:rFonts w:ascii="Times New Roman" w:hAnsi="Times New Roman" w:cs="Times New Roman"/>
          <w:sz w:val="24"/>
          <w:szCs w:val="24"/>
          <w:lang w:val="kk-KZ"/>
        </w:rPr>
        <w:t>Хадис ілімі. Қ.Құрманбаев Алматы, 2010.</w:t>
      </w:r>
    </w:p>
    <w:p w:rsidR="00CA0972" w:rsidRPr="00CA0972" w:rsidRDefault="00CA0972" w:rsidP="00CA0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0972">
        <w:rPr>
          <w:rFonts w:ascii="Times New Roman" w:hAnsi="Times New Roman" w:cs="Times New Roman"/>
          <w:sz w:val="24"/>
          <w:szCs w:val="24"/>
          <w:lang w:val="kk-KZ"/>
        </w:rPr>
        <w:t>«Ғилму шархи әл-хадис уә рауәфиди әл-бахси фиһ». Мұхаммед ибн Омар, 2016.</w:t>
      </w:r>
    </w:p>
    <w:p w:rsidR="00CA0972" w:rsidRPr="00CA0972" w:rsidRDefault="00CA0972" w:rsidP="00CA0972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0972">
        <w:rPr>
          <w:rFonts w:ascii="Times New Roman" w:hAnsi="Times New Roman" w:cs="Times New Roman"/>
          <w:sz w:val="24"/>
          <w:szCs w:val="24"/>
          <w:lang w:val="kk-KZ"/>
        </w:rPr>
        <w:t>«Тайсиру мусталахал хадис». Махмуд Таххан, Кувейт, 2009.</w:t>
      </w:r>
    </w:p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7C13B0" w:rsidRPr="00162996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162996">
        <w:rPr>
          <w:rFonts w:ascii="Times New Roman" w:hAnsi="Times New Roman" w:cs="Times New Roman"/>
          <w:sz w:val="24"/>
          <w:szCs w:val="24"/>
          <w:lang w:val="kk-KZ" w:eastAsia="ru-RU"/>
        </w:rPr>
        <w:t>Студенттің жауабының толықтығын ескере отырып, емтихандарды бағалау 100 ба</w:t>
      </w:r>
      <w:r w:rsidR="00162996" w:rsidRPr="00162996">
        <w:rPr>
          <w:rFonts w:ascii="Times New Roman" w:hAnsi="Times New Roman" w:cs="Times New Roman"/>
          <w:sz w:val="24"/>
          <w:szCs w:val="24"/>
          <w:lang w:val="kk-KZ" w:eastAsia="ru-RU"/>
        </w:rPr>
        <w:t>ллдық шкала бойынша жүргізіледі: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5"/>
        <w:gridCol w:w="2605"/>
        <w:gridCol w:w="2605"/>
        <w:gridCol w:w="2606"/>
      </w:tblGrid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Шкала, балл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1-сұрақ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2-сұрақ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Бағалау</w:t>
            </w:r>
            <w:proofErr w:type="spellEnd"/>
            <w:r w:rsidRPr="00162996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3-сұрақ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90-100 </w:t>
            </w:r>
            <w:proofErr w:type="spellStart"/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өте</w:t>
            </w:r>
            <w:proofErr w:type="spellEnd"/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26-30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32-35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3739B7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7C13B0"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-89 </w:t>
            </w:r>
            <w:proofErr w:type="spellStart"/>
            <w:r w:rsidR="007C13B0"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жақсы</w:t>
            </w:r>
            <w:proofErr w:type="spellEnd"/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23-27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26-31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3739B7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50-69</w:t>
            </w:r>
            <w:r w:rsidR="007C13B0"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13B0"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қанағаттанарлық</w:t>
            </w:r>
            <w:proofErr w:type="spellEnd"/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14-22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18-26</w:t>
            </w:r>
          </w:p>
        </w:tc>
      </w:tr>
      <w:tr w:rsidR="007C13B0" w:rsidRPr="00162996" w:rsidTr="00162996">
        <w:trPr>
          <w:jc w:val="center"/>
        </w:trPr>
        <w:tc>
          <w:tcPr>
            <w:tcW w:w="2605" w:type="dxa"/>
          </w:tcPr>
          <w:p w:rsidR="007C13B0" w:rsidRPr="00162996" w:rsidRDefault="003739B7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0-49</w:t>
            </w:r>
            <w:r w:rsidR="007C13B0"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7C13B0"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қанағаттанарлықсыз</w:t>
            </w:r>
            <w:proofErr w:type="spellEnd"/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0-15</w:t>
            </w:r>
          </w:p>
        </w:tc>
        <w:tc>
          <w:tcPr>
            <w:tcW w:w="2605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  <w:tc>
          <w:tcPr>
            <w:tcW w:w="2606" w:type="dxa"/>
          </w:tcPr>
          <w:p w:rsidR="007C13B0" w:rsidRPr="00162996" w:rsidRDefault="007C13B0" w:rsidP="001629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29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0-17</w:t>
            </w:r>
          </w:p>
        </w:tc>
      </w:tr>
    </w:tbl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39B7" w:rsidRPr="00162996" w:rsidRDefault="003739B7" w:rsidP="003739B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Факультет әдістемелік бюро төрайымы                                         М.П. Кабакова 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</w:pP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Дінтану және мәдениеттану 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кафедрасының меңгерушісі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3739B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>А.Д. Құрманалиева</w:t>
      </w:r>
    </w:p>
    <w:p w:rsidR="00162996" w:rsidRPr="00162996" w:rsidRDefault="00162996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739B7" w:rsidRPr="00162996" w:rsidRDefault="003739B7" w:rsidP="00CA09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Дәріскер </w:t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162996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</w:t>
      </w:r>
      <w:r w:rsidR="00CA0972">
        <w:rPr>
          <w:rFonts w:ascii="Times New Roman" w:hAnsi="Times New Roman" w:cs="Times New Roman"/>
          <w:b/>
          <w:sz w:val="24"/>
          <w:szCs w:val="24"/>
          <w:lang w:val="kk-KZ"/>
        </w:rPr>
        <w:t>Қ.С. Бағашаров</w:t>
      </w:r>
    </w:p>
    <w:p w:rsidR="007C13B0" w:rsidRPr="003739B7" w:rsidRDefault="007C13B0" w:rsidP="001629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7C13B0" w:rsidRPr="003739B7" w:rsidSect="007179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AA01C0"/>
    <w:multiLevelType w:val="hybridMultilevel"/>
    <w:tmpl w:val="C02AA7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062A6"/>
    <w:multiLevelType w:val="hybridMultilevel"/>
    <w:tmpl w:val="B19E8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BC53CD"/>
    <w:multiLevelType w:val="hybridMultilevel"/>
    <w:tmpl w:val="3FE23C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252411A"/>
    <w:multiLevelType w:val="hybridMultilevel"/>
    <w:tmpl w:val="94585B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7D142C"/>
    <w:multiLevelType w:val="hybridMultilevel"/>
    <w:tmpl w:val="16CA92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52C12"/>
    <w:multiLevelType w:val="multilevel"/>
    <w:tmpl w:val="F0DCD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3D203F3"/>
    <w:multiLevelType w:val="hybridMultilevel"/>
    <w:tmpl w:val="6C7C2AF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A775A4"/>
    <w:multiLevelType w:val="hybridMultilevel"/>
    <w:tmpl w:val="FA7E6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2642C"/>
    <w:multiLevelType w:val="hybridMultilevel"/>
    <w:tmpl w:val="33DA9FEE"/>
    <w:lvl w:ilvl="0" w:tplc="B51A1976">
      <w:start w:val="1"/>
      <w:numFmt w:val="decimal"/>
      <w:lvlText w:val="%1)"/>
      <w:lvlJc w:val="left"/>
      <w:pPr>
        <w:ind w:left="720" w:hanging="360"/>
      </w:pPr>
      <w:rPr>
        <w:rFonts w:eastAsiaTheme="minorHAnsi"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6C568C"/>
    <w:multiLevelType w:val="hybridMultilevel"/>
    <w:tmpl w:val="03B6C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E3"/>
    <w:rsid w:val="0003587A"/>
    <w:rsid w:val="0009142B"/>
    <w:rsid w:val="00112A58"/>
    <w:rsid w:val="00162996"/>
    <w:rsid w:val="00191C6A"/>
    <w:rsid w:val="0019475C"/>
    <w:rsid w:val="001F35EB"/>
    <w:rsid w:val="00250433"/>
    <w:rsid w:val="00257F3A"/>
    <w:rsid w:val="00282D6E"/>
    <w:rsid w:val="002976D2"/>
    <w:rsid w:val="002B4450"/>
    <w:rsid w:val="002F612A"/>
    <w:rsid w:val="00300968"/>
    <w:rsid w:val="003164A6"/>
    <w:rsid w:val="003218DD"/>
    <w:rsid w:val="00370C9C"/>
    <w:rsid w:val="003739B7"/>
    <w:rsid w:val="0040146D"/>
    <w:rsid w:val="00414081"/>
    <w:rsid w:val="004320B8"/>
    <w:rsid w:val="00464177"/>
    <w:rsid w:val="004B0BA1"/>
    <w:rsid w:val="00515B58"/>
    <w:rsid w:val="0054036F"/>
    <w:rsid w:val="00565B13"/>
    <w:rsid w:val="005750C4"/>
    <w:rsid w:val="00611CE3"/>
    <w:rsid w:val="006A3315"/>
    <w:rsid w:val="006A76B6"/>
    <w:rsid w:val="00713CC1"/>
    <w:rsid w:val="0071799D"/>
    <w:rsid w:val="007C13B0"/>
    <w:rsid w:val="007E4EE8"/>
    <w:rsid w:val="00843921"/>
    <w:rsid w:val="008A2B4E"/>
    <w:rsid w:val="00944B5B"/>
    <w:rsid w:val="00985F66"/>
    <w:rsid w:val="009A4621"/>
    <w:rsid w:val="00A462DE"/>
    <w:rsid w:val="00AC1E49"/>
    <w:rsid w:val="00AE68AC"/>
    <w:rsid w:val="00B25B46"/>
    <w:rsid w:val="00B80F05"/>
    <w:rsid w:val="00B86A63"/>
    <w:rsid w:val="00BA7613"/>
    <w:rsid w:val="00BC2ACA"/>
    <w:rsid w:val="00BE3E96"/>
    <w:rsid w:val="00C11ECE"/>
    <w:rsid w:val="00C2063D"/>
    <w:rsid w:val="00C63625"/>
    <w:rsid w:val="00C71C9D"/>
    <w:rsid w:val="00C8289D"/>
    <w:rsid w:val="00CA0972"/>
    <w:rsid w:val="00CF74C5"/>
    <w:rsid w:val="00D70C7F"/>
    <w:rsid w:val="00D850E4"/>
    <w:rsid w:val="00DC7757"/>
    <w:rsid w:val="00DF51F5"/>
    <w:rsid w:val="00E4629E"/>
    <w:rsid w:val="00EC2903"/>
    <w:rsid w:val="00EE4392"/>
    <w:rsid w:val="00EE4EF8"/>
    <w:rsid w:val="00EF3D57"/>
    <w:rsid w:val="00F318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5453B-E8C9-534B-A749-6FB9BE4D0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E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1CE3"/>
    <w:pPr>
      <w:ind w:left="720"/>
      <w:contextualSpacing/>
    </w:pPr>
  </w:style>
  <w:style w:type="character" w:styleId="a4">
    <w:name w:val="Strong"/>
    <w:basedOn w:val="a0"/>
    <w:uiPriority w:val="22"/>
    <w:qFormat/>
    <w:rsid w:val="00611CE3"/>
    <w:rPr>
      <w:b/>
      <w:bCs/>
    </w:rPr>
  </w:style>
  <w:style w:type="table" w:styleId="a5">
    <w:name w:val="Table Grid"/>
    <w:basedOn w:val="a1"/>
    <w:uiPriority w:val="59"/>
    <w:rsid w:val="007179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B0B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B0BA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B25B4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9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95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2077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19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SAULE OMAROVA</cp:lastModifiedBy>
  <cp:revision>5</cp:revision>
  <cp:lastPrinted>2017-11-18T08:42:00Z</cp:lastPrinted>
  <dcterms:created xsi:type="dcterms:W3CDTF">2019-11-05T12:40:00Z</dcterms:created>
  <dcterms:modified xsi:type="dcterms:W3CDTF">2019-11-06T04:38:00Z</dcterms:modified>
</cp:coreProperties>
</file>